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33" w:rsidRDefault="008D2A33" w:rsidP="008D2A33">
      <w:pPr>
        <w:ind w:left="698" w:firstLine="720"/>
      </w:pPr>
    </w:p>
    <w:p w:rsidR="008D2A33" w:rsidRDefault="008D2A33" w:rsidP="008D2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7564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33" w:rsidRDefault="008D2A33" w:rsidP="008D2A3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D2A33" w:rsidRDefault="008D2A33" w:rsidP="008D2A33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8D2A33" w:rsidRDefault="008D2A33" w:rsidP="008D2A3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>
        <w:rPr>
          <w:b/>
          <w:szCs w:val="28"/>
        </w:rPr>
        <w:t>Кривопорожского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8D2A33" w:rsidRDefault="008D2A33" w:rsidP="008D2A33">
      <w:pPr>
        <w:jc w:val="center"/>
        <w:rPr>
          <w:b/>
          <w:szCs w:val="28"/>
        </w:rPr>
      </w:pPr>
    </w:p>
    <w:p w:rsidR="008D2A33" w:rsidRDefault="008D2A33" w:rsidP="008D2A33">
      <w:pPr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BB3FC1">
        <w:rPr>
          <w:b/>
          <w:szCs w:val="28"/>
        </w:rPr>
        <w:t xml:space="preserve">                  РЕШЕНИЕ № 2-16-85</w:t>
      </w:r>
    </w:p>
    <w:p w:rsidR="008D2A33" w:rsidRDefault="008D2A33" w:rsidP="008D2A3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10BE">
        <w:rPr>
          <w:rFonts w:ascii="Times New Roman" w:hAnsi="Times New Roman" w:cs="Times New Roman"/>
          <w:b/>
          <w:sz w:val="28"/>
          <w:szCs w:val="28"/>
        </w:rPr>
        <w:t>1</w:t>
      </w:r>
      <w:r w:rsidR="00BB3FC1" w:rsidRPr="007A10B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заседание второго созыва</w:t>
      </w:r>
    </w:p>
    <w:p w:rsidR="008D2A33" w:rsidRDefault="008D2A33" w:rsidP="008D2A33">
      <w:pPr>
        <w:rPr>
          <w:b/>
          <w:szCs w:val="28"/>
        </w:rPr>
      </w:pPr>
    </w:p>
    <w:p w:rsidR="008D2A33" w:rsidRDefault="00FA1AB8" w:rsidP="008D2A33">
      <w:pPr>
        <w:rPr>
          <w:bCs/>
        </w:rPr>
      </w:pPr>
      <w:r>
        <w:rPr>
          <w:bCs/>
        </w:rPr>
        <w:t>20</w:t>
      </w:r>
      <w:r w:rsidR="00BB3FC1">
        <w:rPr>
          <w:bCs/>
        </w:rPr>
        <w:t xml:space="preserve"> ию</w:t>
      </w:r>
      <w:r w:rsidR="008D2A33">
        <w:rPr>
          <w:bCs/>
        </w:rPr>
        <w:t>ля 2012 года</w:t>
      </w:r>
    </w:p>
    <w:p w:rsidR="008D2A33" w:rsidRDefault="008D2A33" w:rsidP="008D2A33">
      <w:pPr>
        <w:ind w:left="698" w:firstLine="720"/>
        <w:rPr>
          <w:b/>
          <w:bCs/>
        </w:rPr>
      </w:pPr>
    </w:p>
    <w:p w:rsidR="008D2A33" w:rsidRDefault="008D2A33" w:rsidP="008D2A33">
      <w:pPr>
        <w:rPr>
          <w:b/>
          <w:bCs/>
        </w:rPr>
      </w:pPr>
      <w:r>
        <w:rPr>
          <w:b/>
          <w:bCs/>
        </w:rPr>
        <w:t xml:space="preserve">Об утверждении Положения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денежном </w:t>
      </w:r>
    </w:p>
    <w:p w:rsidR="008D2A33" w:rsidRDefault="00D735C0" w:rsidP="008D2A33">
      <w:pPr>
        <w:rPr>
          <w:b/>
          <w:bCs/>
        </w:rPr>
      </w:pPr>
      <w:r>
        <w:rPr>
          <w:b/>
          <w:bCs/>
        </w:rPr>
        <w:t>содержание</w:t>
      </w:r>
      <w:r w:rsidR="008D2A33">
        <w:rPr>
          <w:b/>
          <w:bCs/>
        </w:rPr>
        <w:t xml:space="preserve"> выборного должностного лица  </w:t>
      </w:r>
    </w:p>
    <w:p w:rsidR="008D2A33" w:rsidRDefault="008D2A33" w:rsidP="008D2A33">
      <w:pPr>
        <w:rPr>
          <w:b/>
          <w:bCs/>
        </w:rPr>
      </w:pPr>
      <w:proofErr w:type="spellStart"/>
      <w:r>
        <w:rPr>
          <w:b/>
          <w:bCs/>
        </w:rPr>
        <w:t>Кривопорожского</w:t>
      </w:r>
      <w:proofErr w:type="spellEnd"/>
      <w:r>
        <w:rPr>
          <w:b/>
          <w:bCs/>
        </w:rPr>
        <w:t xml:space="preserve">  сельского поселения.</w:t>
      </w:r>
    </w:p>
    <w:p w:rsidR="008D2A33" w:rsidRDefault="008D2A33" w:rsidP="008D2A33">
      <w:pPr>
        <w:ind w:firstLine="720"/>
        <w:rPr>
          <w:b/>
          <w:bCs/>
        </w:rPr>
      </w:pPr>
    </w:p>
    <w:p w:rsidR="008D2A33" w:rsidRDefault="008D2A33" w:rsidP="008D2A33">
      <w:pPr>
        <w:ind w:firstLine="720"/>
        <w:rPr>
          <w:bCs/>
        </w:rPr>
      </w:pPr>
      <w:r>
        <w:rPr>
          <w:b/>
          <w:bCs/>
        </w:rPr>
        <w:t xml:space="preserve">  </w:t>
      </w:r>
      <w:r>
        <w:rPr>
          <w:bCs/>
        </w:rPr>
        <w:t>В соответствии с Законом Республики Карелия «О некоторых гаранти</w:t>
      </w:r>
      <w:r w:rsidR="00BB3FC1">
        <w:rPr>
          <w:bCs/>
        </w:rPr>
        <w:t>ях обеспечения деятельности лиц</w:t>
      </w:r>
      <w:r>
        <w:rPr>
          <w:bCs/>
        </w:rPr>
        <w:t xml:space="preserve">, замещающих муниципальные должности в органах местного самоуправления в Республике Карелия» от 12.11.2007 года № 1128 – ЗРК, Уставом </w:t>
      </w:r>
      <w:proofErr w:type="spellStart"/>
      <w:r>
        <w:rPr>
          <w:bCs/>
        </w:rPr>
        <w:t>Кривопорожского</w:t>
      </w:r>
      <w:proofErr w:type="spellEnd"/>
      <w:r>
        <w:rPr>
          <w:bCs/>
        </w:rPr>
        <w:t xml:space="preserve"> сельского поселения,</w:t>
      </w:r>
      <w:r w:rsidR="007A10BE">
        <w:rPr>
          <w:bCs/>
        </w:rPr>
        <w:t xml:space="preserve"> в связи с проверкой проведенной Государственным правовым комитетом РК</w:t>
      </w:r>
    </w:p>
    <w:p w:rsidR="008D2A33" w:rsidRDefault="008D2A33" w:rsidP="008D2A33">
      <w:pPr>
        <w:pStyle w:val="ConsTitle"/>
        <w:ind w:right="0" w:firstLine="720"/>
        <w:rPr>
          <w:sz w:val="20"/>
          <w:szCs w:val="20"/>
        </w:rPr>
      </w:pPr>
      <w:r>
        <w:tab/>
      </w:r>
    </w:p>
    <w:p w:rsidR="008D2A33" w:rsidRDefault="008D2A33" w:rsidP="008D2A33">
      <w:pPr>
        <w:jc w:val="both"/>
        <w:rPr>
          <w:b/>
        </w:rPr>
      </w:pPr>
      <w:r>
        <w:t xml:space="preserve">          </w:t>
      </w:r>
      <w:r>
        <w:rPr>
          <w:b/>
        </w:rPr>
        <w:t xml:space="preserve">Совет  </w:t>
      </w:r>
      <w:proofErr w:type="spellStart"/>
      <w:r>
        <w:rPr>
          <w:b/>
          <w:bCs/>
        </w:rPr>
        <w:t>Кривопорож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решил:</w:t>
      </w:r>
    </w:p>
    <w:p w:rsidR="008D2A33" w:rsidRDefault="008D2A33" w:rsidP="008D2A33">
      <w:pPr>
        <w:ind w:firstLine="720"/>
        <w:jc w:val="both"/>
        <w:rPr>
          <w:b/>
        </w:rPr>
      </w:pPr>
    </w:p>
    <w:p w:rsidR="008D2A33" w:rsidRDefault="000E541E" w:rsidP="008D2A33">
      <w:pPr>
        <w:ind w:firstLine="720"/>
        <w:jc w:val="both"/>
        <w:rPr>
          <w:szCs w:val="20"/>
        </w:rPr>
      </w:pPr>
      <w:r>
        <w:t>1. У</w:t>
      </w:r>
      <w:r w:rsidR="008D2A33">
        <w:t xml:space="preserve">твердить Положение о денежном содержании выборного должностного лица </w:t>
      </w:r>
      <w:proofErr w:type="spellStart"/>
      <w:r w:rsidR="008D2A33">
        <w:rPr>
          <w:bCs/>
        </w:rPr>
        <w:t>Кривопорож</w:t>
      </w:r>
      <w:r w:rsidR="008D2A33">
        <w:t>ского</w:t>
      </w:r>
      <w:proofErr w:type="spellEnd"/>
      <w:r w:rsidR="008D2A33">
        <w:t xml:space="preserve"> сельского поселения  в новой редакции (прилагается). </w:t>
      </w:r>
    </w:p>
    <w:p w:rsidR="008D2A33" w:rsidRDefault="008D2A33" w:rsidP="008D2A33">
      <w:pPr>
        <w:ind w:firstLine="720"/>
        <w:jc w:val="both"/>
      </w:pPr>
      <w:r>
        <w:t xml:space="preserve">2. Считать утратившим силу Положение о денежном содержании выборного должностного лица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поселения, утвержденного Решением Совета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 от 21.10.2009 № 2-1-4</w:t>
      </w:r>
      <w:r w:rsidR="007A10BE">
        <w:t xml:space="preserve"> от 11.12.2007 года № 1-14-66</w:t>
      </w:r>
      <w:r w:rsidR="00FB1998">
        <w:t xml:space="preserve"> от 14.02.2012 года № 2-14-67</w:t>
      </w:r>
    </w:p>
    <w:p w:rsidR="008D2A33" w:rsidRDefault="00782F33" w:rsidP="008D2A33">
      <w:pPr>
        <w:ind w:firstLine="720"/>
        <w:jc w:val="both"/>
      </w:pPr>
      <w:r>
        <w:t>3</w:t>
      </w:r>
      <w:r w:rsidR="008D2A33">
        <w:t xml:space="preserve">. Настоящее Решение распространяется на </w:t>
      </w:r>
      <w:proofErr w:type="gramStart"/>
      <w:r w:rsidR="008D2A33">
        <w:t>правоотношения</w:t>
      </w:r>
      <w:proofErr w:type="gramEnd"/>
      <w:r w:rsidR="008D2A33">
        <w:t xml:space="preserve"> возникшие с 1 января 2012 года. </w:t>
      </w:r>
    </w:p>
    <w:p w:rsidR="008D2A33" w:rsidRDefault="008D2A33" w:rsidP="008D2A33">
      <w:pPr>
        <w:ind w:firstLine="720"/>
        <w:jc w:val="both"/>
      </w:pPr>
    </w:p>
    <w:p w:rsidR="008D2A33" w:rsidRDefault="008D2A33" w:rsidP="008D2A33"/>
    <w:p w:rsidR="008D2A33" w:rsidRDefault="008D2A33" w:rsidP="008D2A33">
      <w:pPr>
        <w:tabs>
          <w:tab w:val="left" w:pos="0"/>
        </w:tabs>
        <w:ind w:firstLine="720"/>
        <w:jc w:val="both"/>
      </w:pPr>
    </w:p>
    <w:p w:rsidR="008D2A33" w:rsidRDefault="008D2A33" w:rsidP="008D2A33">
      <w:r>
        <w:t xml:space="preserve">Глава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</w:t>
      </w:r>
    </w:p>
    <w:p w:rsidR="008D2A33" w:rsidRDefault="008D2A33" w:rsidP="008D2A33">
      <w:r>
        <w:t>сельского поселения:                                                            И.В.Дубовик</w:t>
      </w:r>
    </w:p>
    <w:p w:rsidR="008D2A33" w:rsidRDefault="008D2A33" w:rsidP="008D2A33">
      <w:pPr>
        <w:tabs>
          <w:tab w:val="left" w:pos="1840"/>
        </w:tabs>
      </w:pPr>
    </w:p>
    <w:p w:rsidR="008D2A33" w:rsidRDefault="008D2A33" w:rsidP="008D2A33">
      <w:pPr>
        <w:tabs>
          <w:tab w:val="left" w:pos="1840"/>
        </w:tabs>
      </w:pPr>
      <w:r>
        <w:t xml:space="preserve">                                                                </w:t>
      </w:r>
    </w:p>
    <w:p w:rsidR="008D2A33" w:rsidRDefault="008D2A33" w:rsidP="008D2A33">
      <w:pPr>
        <w:tabs>
          <w:tab w:val="left" w:pos="1840"/>
        </w:tabs>
        <w:jc w:val="right"/>
      </w:pPr>
      <w:r>
        <w:lastRenderedPageBreak/>
        <w:t xml:space="preserve">Приложение  к решению Совета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</w:t>
      </w:r>
      <w:r w:rsidR="00BB3FC1">
        <w:t xml:space="preserve">ления от  </w:t>
      </w:r>
      <w:r w:rsidR="00FA1AB8">
        <w:t>20</w:t>
      </w:r>
      <w:r w:rsidR="00BB3FC1">
        <w:t>.07.2012 года № 2-16-85</w:t>
      </w:r>
      <w:r>
        <w:t xml:space="preserve"> </w:t>
      </w:r>
    </w:p>
    <w:p w:rsidR="008D2A33" w:rsidRDefault="008D2A33" w:rsidP="008D2A33">
      <w:pPr>
        <w:tabs>
          <w:tab w:val="left" w:pos="1840"/>
        </w:tabs>
        <w:jc w:val="right"/>
      </w:pPr>
    </w:p>
    <w:p w:rsidR="008D2A33" w:rsidRDefault="008D2A33" w:rsidP="008D2A33">
      <w:pPr>
        <w:jc w:val="center"/>
        <w:rPr>
          <w:b/>
        </w:rPr>
      </w:pPr>
      <w:r>
        <w:rPr>
          <w:b/>
        </w:rPr>
        <w:t>ПОЛОЖЕНИЕ</w:t>
      </w:r>
    </w:p>
    <w:p w:rsidR="008D2A33" w:rsidRDefault="008D2A33" w:rsidP="008D2A33">
      <w:pPr>
        <w:jc w:val="center"/>
        <w:rPr>
          <w:b/>
        </w:rPr>
      </w:pPr>
      <w:r>
        <w:rPr>
          <w:b/>
        </w:rPr>
        <w:t xml:space="preserve"> о денежном содержании выборного должностного лица </w:t>
      </w:r>
      <w:proofErr w:type="spellStart"/>
      <w:r>
        <w:rPr>
          <w:b/>
          <w:bCs/>
        </w:rPr>
        <w:t>Кривопорож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</w:p>
    <w:p w:rsidR="008D2A33" w:rsidRDefault="008D2A33" w:rsidP="008D2A33">
      <w:pPr>
        <w:jc w:val="center"/>
        <w:rPr>
          <w:b/>
        </w:rPr>
      </w:pPr>
    </w:p>
    <w:p w:rsidR="008D2A33" w:rsidRPr="00CD53F3" w:rsidRDefault="008D2A33" w:rsidP="00CD53F3">
      <w:r>
        <w:t xml:space="preserve">  Настоящее Положение вводится в целях упорядочения оплаты труда выборного должностного лица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 и разработано в соответствии с Законом Республики Карелия «О некоторых гаранти</w:t>
      </w:r>
      <w:r w:rsidR="00BB3FC1">
        <w:t>ях обеспечения деятельности лиц</w:t>
      </w:r>
      <w:r>
        <w:t>, замещающих муниципальные должности в органах местного самоуправления в Республике Карелия</w:t>
      </w:r>
      <w:r w:rsidR="00D735C0">
        <w:t>» от 12.11.2007 года №1128 –ЗРК</w:t>
      </w:r>
      <w:r>
        <w:t xml:space="preserve">, Уставом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поселения.</w:t>
      </w:r>
    </w:p>
    <w:p w:rsidR="008D2A33" w:rsidRDefault="008D2A33" w:rsidP="008D2A33">
      <w:pPr>
        <w:jc w:val="center"/>
        <w:rPr>
          <w:b/>
        </w:rPr>
      </w:pPr>
      <w:r>
        <w:rPr>
          <w:b/>
        </w:rPr>
        <w:t>1.Общие положения</w:t>
      </w:r>
    </w:p>
    <w:p w:rsidR="008D2A33" w:rsidRDefault="008D2A33" w:rsidP="008D2A33">
      <w:r>
        <w:t xml:space="preserve">1. Денежное содержание выборного должностного лица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 состоит </w:t>
      </w:r>
      <w:proofErr w:type="gramStart"/>
      <w:r>
        <w:t>из</w:t>
      </w:r>
      <w:proofErr w:type="gramEnd"/>
      <w:r>
        <w:t>:</w:t>
      </w:r>
    </w:p>
    <w:p w:rsidR="008D2A33" w:rsidRDefault="008D2A33" w:rsidP="008D2A33">
      <w:r>
        <w:t>- месячного должностного оклада;</w:t>
      </w:r>
    </w:p>
    <w:p w:rsidR="008D2A33" w:rsidRDefault="008D2A33" w:rsidP="00CD53F3">
      <w:proofErr w:type="gramStart"/>
      <w:r>
        <w:t xml:space="preserve">- надбавок к должностному окладу за ученую степень, выслугу лет, особые условия службы и за работу со сведениями, составляющими государственную тайну, выплаты денежного поощрения (премий) по итогам службы за месяц в размере от 25%  до 100%, </w:t>
      </w:r>
      <w:r w:rsidR="00001468">
        <w:t xml:space="preserve"> материальной помощи (единовременной выплаты </w:t>
      </w:r>
      <w:r>
        <w:t>с начислением районного коэффициента и процентных надбавок за стаж работы в районах Крайнего Севера и приравненных к ним местностях.</w:t>
      </w:r>
      <w:proofErr w:type="gramEnd"/>
    </w:p>
    <w:p w:rsidR="008D2A33" w:rsidRPr="00CD53F3" w:rsidRDefault="008D2A33" w:rsidP="00CD53F3">
      <w:pPr>
        <w:jc w:val="center"/>
        <w:rPr>
          <w:b/>
        </w:rPr>
      </w:pPr>
      <w:r>
        <w:rPr>
          <w:b/>
        </w:rPr>
        <w:t>2.</w:t>
      </w:r>
      <w:r w:rsidR="006607D6">
        <w:rPr>
          <w:b/>
        </w:rPr>
        <w:t xml:space="preserve"> </w:t>
      </w:r>
      <w:r>
        <w:rPr>
          <w:b/>
        </w:rPr>
        <w:t>Денежное содержание.</w:t>
      </w:r>
    </w:p>
    <w:p w:rsidR="008D2A33" w:rsidRDefault="008D2A33" w:rsidP="008D2A33">
      <w:r>
        <w:t xml:space="preserve">2.1 Должностной оклад  выборного должностного лица - Главы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  устанавливается в размере  9280 рублей.</w:t>
      </w:r>
    </w:p>
    <w:p w:rsidR="008D2A33" w:rsidRDefault="008D2A33" w:rsidP="008D2A33">
      <w:r>
        <w:t>2.2. Выборному должностному лицу, имеющему ученую сте</w:t>
      </w:r>
      <w:r w:rsidR="00545F61">
        <w:t>пень кандидата или доктора наук</w:t>
      </w:r>
      <w:r>
        <w:t>, устанавливается надбавка к должностному окладу соответственно 10 или 15 процентов;</w:t>
      </w:r>
    </w:p>
    <w:p w:rsidR="008D2A33" w:rsidRDefault="008D2A33" w:rsidP="008D2A33">
      <w:r>
        <w:t>2.3. Выборному должностному лицу выплачивается надбавка за особые условия службы в размере 50 процентов к должностному окладу.</w:t>
      </w:r>
    </w:p>
    <w:p w:rsidR="008D2A33" w:rsidRDefault="008D2A33" w:rsidP="008D2A33">
      <w:r>
        <w:t>2.4. Ежемесячная надбавка за выслугу лет устанавли</w:t>
      </w:r>
      <w:r w:rsidR="00163378">
        <w:t xml:space="preserve">вается в процентах от </w:t>
      </w:r>
      <w:r>
        <w:t>должностного оклада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607D6" w:rsidTr="004E2A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Стаж работы на муниципальной службе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 xml:space="preserve">Размер надбавки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6607D6" w:rsidTr="004E2A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От 1 до 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10</w:t>
            </w:r>
          </w:p>
        </w:tc>
      </w:tr>
      <w:tr w:rsidR="006607D6" w:rsidTr="004E2A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От 5 до 10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15</w:t>
            </w:r>
          </w:p>
        </w:tc>
      </w:tr>
      <w:tr w:rsidR="006607D6" w:rsidTr="004E2A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От 10 до 15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20</w:t>
            </w:r>
          </w:p>
        </w:tc>
      </w:tr>
      <w:tr w:rsidR="006607D6" w:rsidTr="004E2A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Более 15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D6" w:rsidRDefault="006607D6" w:rsidP="004E2A2F">
            <w:r>
              <w:t>30</w:t>
            </w:r>
          </w:p>
        </w:tc>
      </w:tr>
    </w:tbl>
    <w:p w:rsidR="006607D6" w:rsidRDefault="006607D6" w:rsidP="006607D6">
      <w:pPr>
        <w:rPr>
          <w:sz w:val="20"/>
          <w:szCs w:val="20"/>
        </w:rPr>
      </w:pPr>
    </w:p>
    <w:p w:rsidR="006607D6" w:rsidRDefault="006607D6" w:rsidP="006607D6">
      <w:pPr>
        <w:jc w:val="both"/>
      </w:pPr>
      <w:r>
        <w:lastRenderedPageBreak/>
        <w:t>Стаж для установления ежемесячной надбавки за выслугу лет исчисляется в порядке, установленном законодательством Республики Карелия для муниципальных служащих.</w:t>
      </w:r>
    </w:p>
    <w:p w:rsidR="00163378" w:rsidRDefault="00163378" w:rsidP="008D2A33">
      <w:r>
        <w:t>2.5. Выборному должностному лицу выплачивается премия в размере от 25 до 100 процентов</w:t>
      </w:r>
      <w:r w:rsidRPr="00163378">
        <w:t xml:space="preserve"> </w:t>
      </w:r>
      <w:r>
        <w:t>к должностному окладу;</w:t>
      </w:r>
    </w:p>
    <w:p w:rsidR="00163378" w:rsidRDefault="00163378" w:rsidP="00163378">
      <w:pPr>
        <w:jc w:val="both"/>
      </w:pPr>
      <w:r>
        <w:t>2.6. Выборному должностному лицу выплачивается ежемесячная надбавка в размере 10% к должностному окладу за работу со сведениями, составляющими государственную тайну;</w:t>
      </w:r>
    </w:p>
    <w:p w:rsidR="008D2A33" w:rsidRDefault="00163378" w:rsidP="008D2A33">
      <w:r>
        <w:t>2.7.</w:t>
      </w:r>
      <w:r w:rsidRPr="00163378">
        <w:t xml:space="preserve"> </w:t>
      </w:r>
      <w:r>
        <w:t>Выборному должностному лицу выплачивается</w:t>
      </w:r>
      <w:r w:rsidRPr="00163378">
        <w:t xml:space="preserve"> </w:t>
      </w:r>
      <w:r>
        <w:t>единовременная материальная помощь</w:t>
      </w:r>
      <w:r w:rsidRPr="00813AE3">
        <w:t xml:space="preserve"> </w:t>
      </w:r>
      <w:r>
        <w:t>при предоставлении основного ежегодного отпуска   – в размере двух должностных окладов.</w:t>
      </w:r>
    </w:p>
    <w:p w:rsidR="008D2A33" w:rsidRDefault="006607D6" w:rsidP="008D2A33">
      <w:pPr>
        <w:jc w:val="both"/>
      </w:pPr>
      <w:r>
        <w:t>2.8</w:t>
      </w:r>
      <w:r w:rsidR="008D2A33">
        <w:t>. Порядок исчисления среднего заработка выборных должностных лиц и условия других выплат устанавливаются в соответствии с нормативными правовыми актами Российской Федерации, Республики Карелия, решениями представительных органов.</w:t>
      </w:r>
    </w:p>
    <w:p w:rsidR="008D2A33" w:rsidRDefault="006607D6" w:rsidP="008D2A33">
      <w:pPr>
        <w:jc w:val="both"/>
      </w:pPr>
      <w:r>
        <w:t>2.9</w:t>
      </w:r>
      <w:r w:rsidR="008D2A33">
        <w:t xml:space="preserve">. Решение об увеличении (индексации)  размера  должностного оклада  выборного должностного лица </w:t>
      </w:r>
      <w:proofErr w:type="spellStart"/>
      <w:r w:rsidR="008D2A33">
        <w:rPr>
          <w:bCs/>
        </w:rPr>
        <w:t>Кривопорож</w:t>
      </w:r>
      <w:r w:rsidR="008D2A33">
        <w:t>ского</w:t>
      </w:r>
      <w:proofErr w:type="spellEnd"/>
      <w:r w:rsidR="008D2A33">
        <w:t xml:space="preserve"> сельского поселения принимается  решением представительного органа </w:t>
      </w:r>
      <w:proofErr w:type="spellStart"/>
      <w:r w:rsidR="008D2A33">
        <w:rPr>
          <w:bCs/>
        </w:rPr>
        <w:t>Кривопорож</w:t>
      </w:r>
      <w:r w:rsidR="008D2A33">
        <w:t>ского</w:t>
      </w:r>
      <w:proofErr w:type="spellEnd"/>
      <w:r w:rsidR="008D2A33">
        <w:t xml:space="preserve"> сельского поселения в пределах средств фонда оплаты труда и в соответствии с Решением Главы Республики Карелия об увеличении </w:t>
      </w:r>
      <w:r w:rsidR="00B252D0">
        <w:t xml:space="preserve">должностных окладов </w:t>
      </w:r>
      <w:r w:rsidR="008D2A33">
        <w:t xml:space="preserve"> государственных гражданских служащих Республики Карелия.</w:t>
      </w:r>
    </w:p>
    <w:p w:rsidR="008D2A33" w:rsidRDefault="008D2A33" w:rsidP="008D2A33">
      <w:pPr>
        <w:jc w:val="center"/>
        <w:rPr>
          <w:b/>
        </w:rPr>
      </w:pPr>
      <w:r>
        <w:rPr>
          <w:b/>
        </w:rPr>
        <w:t>3. Ежегодный отпуск выборного должностного лица</w:t>
      </w:r>
    </w:p>
    <w:p w:rsidR="008D2A33" w:rsidRDefault="008D2A33" w:rsidP="008D2A33">
      <w:pPr>
        <w:jc w:val="both"/>
      </w:pPr>
      <w:r>
        <w:t>3.1. Выборному должностному лицу предоставляется  основной ежегодный отпуск с сохранением среднего заработка продолжительностью 30 календарных дней. Продолжительность дополнительного отпуска за работу в районах Крайнего Севера и приравненных к ним местностях устанавливается федеральным законодательством.</w:t>
      </w:r>
    </w:p>
    <w:p w:rsidR="008D2A33" w:rsidRDefault="008D2A33" w:rsidP="008D2A33">
      <w:pPr>
        <w:jc w:val="both"/>
      </w:pPr>
      <w:r>
        <w:t>3.2. За ненормированный рабочий день выборному должностному лицу устанавливается ежегодный оплачиваемый  дополнительный отпуск – 14 календарных дней.</w:t>
      </w:r>
    </w:p>
    <w:p w:rsidR="008D2A33" w:rsidRDefault="008D2A33" w:rsidP="008D2A33">
      <w:pPr>
        <w:jc w:val="both"/>
      </w:pPr>
      <w:r>
        <w:t>3.3. За выслугу лет дополнительный ежегодный оплачиваемый отпуск – до 10 календарных дней.</w:t>
      </w:r>
    </w:p>
    <w:p w:rsidR="008D2A33" w:rsidRDefault="008D2A33" w:rsidP="008D2A33">
      <w:pPr>
        <w:jc w:val="both"/>
      </w:pPr>
      <w:r>
        <w:t>3.4. Общая продолжительность ежегодного отпуска определяется путем суммирования основного и дополнительных отпусков.</w:t>
      </w:r>
    </w:p>
    <w:p w:rsidR="008D2A33" w:rsidRDefault="008D2A33" w:rsidP="00CD53F3">
      <w:pPr>
        <w:jc w:val="center"/>
        <w:rPr>
          <w:b/>
        </w:rPr>
      </w:pPr>
      <w:r>
        <w:rPr>
          <w:b/>
        </w:rPr>
        <w:t>4.Фонд оплаты труда.</w:t>
      </w:r>
    </w:p>
    <w:p w:rsidR="008D2A33" w:rsidRDefault="008D2A33" w:rsidP="008D2A33">
      <w:pPr>
        <w:jc w:val="both"/>
      </w:pPr>
      <w:r>
        <w:t xml:space="preserve">4.1. Фонд оплаты труда выборного должностного лица </w:t>
      </w:r>
      <w:proofErr w:type="spellStart"/>
      <w:r>
        <w:rPr>
          <w:bCs/>
        </w:rPr>
        <w:t>Кривопорож</w:t>
      </w:r>
      <w:r>
        <w:t>ского</w:t>
      </w:r>
      <w:proofErr w:type="spellEnd"/>
      <w:r>
        <w:t xml:space="preserve"> сельского поселения</w:t>
      </w:r>
      <w:r w:rsidR="00545F61">
        <w:t xml:space="preserve">  формируется в соответствии с пунктом вторым</w:t>
      </w:r>
      <w:r>
        <w:t xml:space="preserve"> настоящего положения.</w:t>
      </w:r>
    </w:p>
    <w:p w:rsidR="008D2A33" w:rsidRDefault="008D2A33" w:rsidP="008D2A33">
      <w:pPr>
        <w:jc w:val="both"/>
      </w:pPr>
      <w:r>
        <w:t>4.2. Сверх суммы средств, направляемых для выплаты должностных окладов, в соответствующем фонде оплаты труда предусматриваются следующие средства для выплаты должностному выборному лицу на год:</w:t>
      </w:r>
    </w:p>
    <w:p w:rsidR="008D2A33" w:rsidRDefault="008D2A33" w:rsidP="008D2A33">
      <w:pPr>
        <w:jc w:val="both"/>
      </w:pPr>
      <w:r>
        <w:t>1) ежемесячной надбавки к должностному окладу за особые условия муниципальной службы – в размере шести должностных окладов;</w:t>
      </w:r>
    </w:p>
    <w:p w:rsidR="008D2A33" w:rsidRDefault="008D2A33" w:rsidP="008D2A33">
      <w:pPr>
        <w:jc w:val="both"/>
      </w:pPr>
      <w:r>
        <w:t>2)  премий – в размере от  трех до двенадцати должностных окладов;</w:t>
      </w:r>
    </w:p>
    <w:p w:rsidR="008D2A33" w:rsidRDefault="0093094C" w:rsidP="008D2A33">
      <w:pPr>
        <w:jc w:val="both"/>
      </w:pPr>
      <w:r>
        <w:lastRenderedPageBreak/>
        <w:t>3</w:t>
      </w:r>
      <w:r w:rsidR="008D2A33">
        <w:t>)  ежемесячная надбавка за выслугу лет;</w:t>
      </w:r>
    </w:p>
    <w:p w:rsidR="008D2A33" w:rsidRDefault="0093094C" w:rsidP="008D2A33">
      <w:pPr>
        <w:jc w:val="both"/>
      </w:pPr>
      <w:r>
        <w:t>4</w:t>
      </w:r>
      <w:r w:rsidR="00C81380">
        <w:t xml:space="preserve">) </w:t>
      </w:r>
      <w:r w:rsidR="008D2A33">
        <w:t>ежемесячная надбавка в размере 10% за работу со сведениями, составляющими государственную тайну;</w:t>
      </w:r>
    </w:p>
    <w:p w:rsidR="00813AE3" w:rsidRDefault="00813AE3" w:rsidP="008D2A33">
      <w:pPr>
        <w:jc w:val="both"/>
      </w:pPr>
      <w:r>
        <w:t>5)</w:t>
      </w:r>
      <w:r w:rsidRPr="00813AE3">
        <w:t xml:space="preserve"> </w:t>
      </w:r>
      <w:r>
        <w:t>единовременная материальная помощь</w:t>
      </w:r>
      <w:r w:rsidRPr="00813AE3">
        <w:t xml:space="preserve"> </w:t>
      </w:r>
      <w:r>
        <w:t>при предоставлении основного ежегодного отпуска   – в размере двух должностных окладов</w:t>
      </w:r>
      <w:r w:rsidR="00CD53F3">
        <w:t>.</w:t>
      </w:r>
    </w:p>
    <w:p w:rsidR="008D2A33" w:rsidRDefault="008D2A33" w:rsidP="008D2A33">
      <w:pPr>
        <w:jc w:val="both"/>
      </w:pPr>
      <w:r>
        <w:t xml:space="preserve">4.3. К </w:t>
      </w:r>
      <w:r w:rsidR="00B252D0">
        <w:t>должностному окладу</w:t>
      </w:r>
      <w:r>
        <w:t xml:space="preserve"> и выпл</w:t>
      </w:r>
      <w:r w:rsidR="0093094C">
        <w:t xml:space="preserve">атам, указанным в подпунктах </w:t>
      </w:r>
      <w:r w:rsidR="005F3483">
        <w:t>2.</w:t>
      </w:r>
      <w:r w:rsidR="0093094C">
        <w:t>1-</w:t>
      </w:r>
      <w:r w:rsidR="005F3483">
        <w:t>2.</w:t>
      </w:r>
      <w:r w:rsidR="00163378">
        <w:t>7</w:t>
      </w:r>
      <w:r>
        <w:t xml:space="preserve">  пункта 2 настоящего Положения, устанавливается районный коэффициент и процентная надбавка за работу в районах Крайнего Севера и приравненных к ним местностях в соответствии с законодательством.</w:t>
      </w:r>
    </w:p>
    <w:p w:rsidR="00F6640E" w:rsidRPr="00001468" w:rsidRDefault="00F6640E">
      <w:pPr>
        <w:rPr>
          <w:b/>
        </w:rPr>
      </w:pPr>
    </w:p>
    <w:sectPr w:rsidR="00F6640E" w:rsidRPr="00001468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A33"/>
    <w:rsid w:val="00001468"/>
    <w:rsid w:val="00053166"/>
    <w:rsid w:val="000E541E"/>
    <w:rsid w:val="00141C8D"/>
    <w:rsid w:val="00163378"/>
    <w:rsid w:val="00167966"/>
    <w:rsid w:val="004B5254"/>
    <w:rsid w:val="00545F61"/>
    <w:rsid w:val="005F3483"/>
    <w:rsid w:val="006607D6"/>
    <w:rsid w:val="00782F33"/>
    <w:rsid w:val="007A10BE"/>
    <w:rsid w:val="00813AE3"/>
    <w:rsid w:val="008D2A33"/>
    <w:rsid w:val="00905260"/>
    <w:rsid w:val="009058D3"/>
    <w:rsid w:val="0093094C"/>
    <w:rsid w:val="00AA67C3"/>
    <w:rsid w:val="00B252D0"/>
    <w:rsid w:val="00BB3FC1"/>
    <w:rsid w:val="00C41085"/>
    <w:rsid w:val="00C45F04"/>
    <w:rsid w:val="00C81380"/>
    <w:rsid w:val="00C905D1"/>
    <w:rsid w:val="00CD53F3"/>
    <w:rsid w:val="00D16E9E"/>
    <w:rsid w:val="00D735C0"/>
    <w:rsid w:val="00DF14D4"/>
    <w:rsid w:val="00E120A9"/>
    <w:rsid w:val="00F434E1"/>
    <w:rsid w:val="00F6640E"/>
    <w:rsid w:val="00FA1AB8"/>
    <w:rsid w:val="00FB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A3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8D2A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D2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Алкор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Евгения</cp:lastModifiedBy>
  <cp:revision>2</cp:revision>
  <cp:lastPrinted>2012-07-20T10:53:00Z</cp:lastPrinted>
  <dcterms:created xsi:type="dcterms:W3CDTF">2020-01-31T08:33:00Z</dcterms:created>
  <dcterms:modified xsi:type="dcterms:W3CDTF">2020-01-31T08:33:00Z</dcterms:modified>
</cp:coreProperties>
</file>